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52" w:rsidRDefault="00436652">
      <w:pPr>
        <w:pStyle w:val="Corpsdetexte"/>
        <w:spacing w:before="2"/>
        <w:rPr>
          <w:rFonts w:ascii="Times New Roman"/>
          <w:sz w:val="20"/>
        </w:rPr>
      </w:pPr>
      <w:bookmarkStart w:id="0" w:name="_GoBack"/>
      <w:bookmarkEnd w:id="0"/>
    </w:p>
    <w:p w:rsidR="000A303A" w:rsidRDefault="000A303A" w:rsidP="000A303A">
      <w:pPr>
        <w:pStyle w:val="site-title"/>
        <w:shd w:val="clear" w:color="auto" w:fill="FAFAFA"/>
        <w:spacing w:before="0" w:beforeAutospacing="0" w:after="0" w:afterAutospacing="0"/>
        <w:rPr>
          <w:shd w:val="clear" w:color="auto" w:fill="F9F9F9"/>
        </w:rPr>
      </w:pPr>
      <w:r w:rsidRPr="00107BCD">
        <w:rPr>
          <w:rFonts w:ascii="AR CHRISTY" w:hAnsi="AR CHRISTY"/>
          <w:b/>
          <w:noProof/>
          <w:color w:val="948A54" w:themeColor="background2" w:themeShade="80"/>
          <w:sz w:val="52"/>
          <w:szCs w:val="50"/>
        </w:rPr>
        <w:drawing>
          <wp:anchor distT="0" distB="0" distL="114300" distR="114300" simplePos="0" relativeHeight="251663360" behindDoc="0" locked="0" layoutInCell="1" allowOverlap="1" wp14:anchorId="04A9BB3E" wp14:editId="7E80D997">
            <wp:simplePos x="0" y="0"/>
            <wp:positionH relativeFrom="column">
              <wp:posOffset>5381625</wp:posOffset>
            </wp:positionH>
            <wp:positionV relativeFrom="paragraph">
              <wp:posOffset>140335</wp:posOffset>
            </wp:positionV>
            <wp:extent cx="1327785" cy="1327785"/>
            <wp:effectExtent l="0" t="0" r="0" b="0"/>
            <wp:wrapThrough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65C">
        <w:rPr>
          <w:w w:val="99"/>
          <w:shd w:val="clear" w:color="auto" w:fill="F9F9F9"/>
        </w:rPr>
        <w:t xml:space="preserve"> </w:t>
      </w:r>
      <w:r w:rsidR="005A265C">
        <w:rPr>
          <w:shd w:val="clear" w:color="auto" w:fill="F9F9F9"/>
        </w:rPr>
        <w:tab/>
      </w:r>
    </w:p>
    <w:p w:rsidR="000A303A" w:rsidRDefault="000A303A" w:rsidP="000A303A">
      <w:pPr>
        <w:pStyle w:val="site-title"/>
        <w:shd w:val="clear" w:color="auto" w:fill="FAFAFA"/>
        <w:spacing w:before="0" w:beforeAutospacing="0" w:after="0" w:afterAutospacing="0"/>
        <w:rPr>
          <w:shd w:val="clear" w:color="auto" w:fill="F9F9F9"/>
        </w:rPr>
      </w:pPr>
    </w:p>
    <w:p w:rsidR="000A303A" w:rsidRPr="00107BCD" w:rsidRDefault="00F62E4F" w:rsidP="000A303A">
      <w:pPr>
        <w:pStyle w:val="site-title"/>
        <w:shd w:val="clear" w:color="auto" w:fill="FAFAFA"/>
        <w:spacing w:before="0" w:beforeAutospacing="0" w:after="0" w:afterAutospacing="0"/>
        <w:rPr>
          <w:rFonts w:ascii="Helvetica" w:hAnsi="Helvetica"/>
          <w:b/>
          <w:bCs/>
          <w:caps/>
          <w:color w:val="948A54" w:themeColor="background2" w:themeShade="80"/>
          <w:spacing w:val="19"/>
          <w:sz w:val="32"/>
          <w:szCs w:val="32"/>
        </w:rPr>
      </w:pPr>
      <w:hyperlink r:id="rId7" w:history="1">
        <w:r w:rsidR="000A303A" w:rsidRPr="00107BCD">
          <w:rPr>
            <w:rStyle w:val="Lienhypertexte"/>
            <w:rFonts w:ascii="Helvetica" w:hAnsi="Helvetica"/>
            <w:b/>
            <w:bCs/>
            <w:caps/>
            <w:color w:val="948A54" w:themeColor="background2" w:themeShade="80"/>
            <w:spacing w:val="19"/>
            <w:sz w:val="32"/>
            <w:szCs w:val="32"/>
          </w:rPr>
          <w:t>VIGNES EN TRANSITION</w:t>
        </w:r>
      </w:hyperlink>
    </w:p>
    <w:p w:rsidR="00436652" w:rsidRDefault="00436652">
      <w:pPr>
        <w:pStyle w:val="Titre1"/>
        <w:tabs>
          <w:tab w:val="left" w:pos="3162"/>
        </w:tabs>
      </w:pPr>
    </w:p>
    <w:p w:rsidR="00436652" w:rsidRDefault="005A265C">
      <w:pPr>
        <w:pStyle w:val="Titre2"/>
      </w:pPr>
      <w:r>
        <w:t>Démarche de polyculture et biodiversité en Méditerranée</w:t>
      </w:r>
    </w:p>
    <w:p w:rsidR="00436652" w:rsidRDefault="00436652">
      <w:pPr>
        <w:pStyle w:val="Corpsdetexte"/>
        <w:rPr>
          <w:sz w:val="20"/>
        </w:rPr>
      </w:pPr>
    </w:p>
    <w:p w:rsidR="00436652" w:rsidRDefault="00436652">
      <w:pPr>
        <w:pStyle w:val="Corpsdetexte"/>
        <w:spacing w:before="2"/>
        <w:rPr>
          <w:sz w:val="16"/>
        </w:rPr>
      </w:pPr>
    </w:p>
    <w:p w:rsidR="00436652" w:rsidRDefault="005A265C">
      <w:pPr>
        <w:pStyle w:val="Corpsdetexte"/>
        <w:spacing w:before="92"/>
        <w:ind w:left="1788" w:right="1640"/>
        <w:jc w:val="center"/>
      </w:pPr>
      <w:r>
        <w:t>BULLETIN D'INSCRIPTION</w:t>
      </w:r>
    </w:p>
    <w:p w:rsidR="00436652" w:rsidRDefault="005A265C">
      <w:pPr>
        <w:pStyle w:val="Titre3"/>
        <w:spacing w:before="50"/>
        <w:ind w:right="1801"/>
      </w:pPr>
      <w:r>
        <w:rPr>
          <w:color w:val="974705"/>
        </w:rPr>
        <w:t>Rencontre annuelle</w:t>
      </w:r>
    </w:p>
    <w:p w:rsidR="00436652" w:rsidRDefault="005A265C">
      <w:pPr>
        <w:spacing w:before="47"/>
        <w:ind w:left="1788" w:right="1798"/>
        <w:jc w:val="center"/>
        <w:rPr>
          <w:b/>
          <w:i/>
          <w:sz w:val="28"/>
        </w:rPr>
      </w:pPr>
      <w:r>
        <w:rPr>
          <w:b/>
          <w:i/>
          <w:color w:val="974705"/>
          <w:sz w:val="28"/>
        </w:rPr>
        <w:t xml:space="preserve">« Des </w:t>
      </w:r>
      <w:r w:rsidR="00782240">
        <w:rPr>
          <w:b/>
          <w:i/>
          <w:color w:val="974705"/>
          <w:sz w:val="28"/>
        </w:rPr>
        <w:t xml:space="preserve">actrices et acteurs des vignes </w:t>
      </w:r>
      <w:r>
        <w:rPr>
          <w:b/>
          <w:i/>
          <w:color w:val="974705"/>
          <w:sz w:val="28"/>
        </w:rPr>
        <w:t>en transition »</w:t>
      </w:r>
    </w:p>
    <w:p w:rsidR="00436652" w:rsidRDefault="00782240" w:rsidP="00782240">
      <w:pPr>
        <w:pStyle w:val="Corpsdetexte"/>
        <w:spacing w:before="48"/>
        <w:ind w:right="1801"/>
      </w:pPr>
      <w:r>
        <w:t xml:space="preserve">                </w:t>
      </w:r>
      <w:r w:rsidR="005A265C">
        <w:t>Samedi 10 novembre 2018 de 9h30 à 17h à Frontignan</w:t>
      </w:r>
      <w:r>
        <w:t xml:space="preserve"> (34)</w:t>
      </w:r>
    </w:p>
    <w:p w:rsidR="00436652" w:rsidRDefault="00436652">
      <w:pPr>
        <w:pStyle w:val="Corpsdetexte"/>
        <w:spacing w:before="6"/>
        <w:rPr>
          <w:sz w:val="36"/>
        </w:rPr>
      </w:pPr>
    </w:p>
    <w:p w:rsidR="00436652" w:rsidRDefault="005A265C">
      <w:pPr>
        <w:pStyle w:val="Corpsdetexte"/>
        <w:tabs>
          <w:tab w:val="left" w:pos="9648"/>
        </w:tabs>
        <w:spacing w:line="360" w:lineRule="auto"/>
        <w:ind w:left="214" w:right="857"/>
        <w:jc w:val="both"/>
      </w:pPr>
      <w:r>
        <w:t>Nom</w:t>
      </w:r>
      <w:r>
        <w:rPr>
          <w:spacing w:val="-1"/>
        </w:rPr>
        <w:t xml:space="preserve"> </w:t>
      </w:r>
      <w:r>
        <w:t xml:space="preserve">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Prénom</w:t>
      </w:r>
      <w:r>
        <w:rPr>
          <w:spacing w:val="-5"/>
        </w:rPr>
        <w:t xml:space="preserve"> </w:t>
      </w:r>
      <w:r>
        <w:t>:</w:t>
      </w:r>
      <w:r>
        <w:rPr>
          <w:spacing w:val="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Ville</w:t>
      </w:r>
      <w:r>
        <w:rPr>
          <w:spacing w:val="-4"/>
        </w:rPr>
        <w:t xml:space="preserve"> </w:t>
      </w:r>
      <w:r>
        <w:t xml:space="preserve">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                                                                                                   Adresse</w:t>
      </w:r>
      <w:r>
        <w:rPr>
          <w:spacing w:val="-2"/>
        </w:rPr>
        <w:t xml:space="preserve"> </w:t>
      </w:r>
      <w:r>
        <w:t xml:space="preserve">mail 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N° de</w:t>
      </w:r>
      <w:r>
        <w:rPr>
          <w:spacing w:val="-1"/>
        </w:rPr>
        <w:t xml:space="preserve"> </w:t>
      </w: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9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                                                                                       Site web</w:t>
      </w:r>
      <w:r>
        <w:rPr>
          <w:spacing w:val="-2"/>
        </w:rPr>
        <w:t xml:space="preserve"> </w:t>
      </w:r>
      <w:r>
        <w:t>:</w:t>
      </w:r>
      <w:r>
        <w:rPr>
          <w:spacing w:val="2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36652" w:rsidRDefault="00436652">
      <w:pPr>
        <w:pStyle w:val="Corpsdetexte"/>
        <w:spacing w:before="4"/>
        <w:rPr>
          <w:sz w:val="24"/>
        </w:rPr>
      </w:pPr>
    </w:p>
    <w:p w:rsidR="00436652" w:rsidRDefault="005A265C">
      <w:pPr>
        <w:pStyle w:val="Paragraphedeliste"/>
        <w:numPr>
          <w:ilvl w:val="0"/>
          <w:numId w:val="3"/>
        </w:numPr>
        <w:tabs>
          <w:tab w:val="left" w:pos="575"/>
        </w:tabs>
        <w:spacing w:before="91"/>
        <w:ind w:hanging="360"/>
        <w:rPr>
          <w:sz w:val="28"/>
        </w:rPr>
      </w:pPr>
      <w:r>
        <w:rPr>
          <w:sz w:val="28"/>
        </w:rPr>
        <w:t>Je suis intéressé(e) pour participer à la journée de</w:t>
      </w:r>
      <w:r>
        <w:rPr>
          <w:spacing w:val="-14"/>
          <w:sz w:val="28"/>
        </w:rPr>
        <w:t xml:space="preserve"> </w:t>
      </w:r>
      <w:r>
        <w:rPr>
          <w:sz w:val="28"/>
        </w:rPr>
        <w:t>rencontre.</w:t>
      </w:r>
    </w:p>
    <w:p w:rsidR="00436652" w:rsidRDefault="005A265C">
      <w:pPr>
        <w:pStyle w:val="Paragraphedeliste"/>
        <w:numPr>
          <w:ilvl w:val="0"/>
          <w:numId w:val="3"/>
        </w:numPr>
        <w:tabs>
          <w:tab w:val="left" w:pos="575"/>
        </w:tabs>
        <w:spacing w:before="161"/>
        <w:ind w:hanging="360"/>
        <w:rPr>
          <w:sz w:val="28"/>
        </w:rPr>
      </w:pPr>
      <w:r>
        <w:rPr>
          <w:sz w:val="28"/>
        </w:rPr>
        <w:t>Je souhaite apporter mon témoignage sur la question/la pratique de</w:t>
      </w:r>
      <w:r>
        <w:rPr>
          <w:spacing w:val="-10"/>
          <w:sz w:val="28"/>
        </w:rPr>
        <w:t xml:space="preserve"> </w:t>
      </w:r>
      <w:r>
        <w:rPr>
          <w:sz w:val="28"/>
        </w:rPr>
        <w:t>:</w:t>
      </w:r>
    </w:p>
    <w:p w:rsidR="00436652" w:rsidRDefault="005A265C">
      <w:pPr>
        <w:pStyle w:val="Corpsdetexte"/>
        <w:spacing w:before="1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191770</wp:posOffset>
                </wp:positionV>
                <wp:extent cx="5938520" cy="0"/>
                <wp:effectExtent l="15240" t="15875" r="8890" b="12700"/>
                <wp:wrapTopAndBottom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15.1pt" to="51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" strokeweight="1.0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396240</wp:posOffset>
                </wp:positionV>
                <wp:extent cx="5938520" cy="0"/>
                <wp:effectExtent l="15240" t="10795" r="8890" b="8255"/>
                <wp:wrapTopAndBottom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31.2pt" to="510.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io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" strokeweight="1.0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601980</wp:posOffset>
                </wp:positionV>
                <wp:extent cx="5938520" cy="0"/>
                <wp:effectExtent l="15240" t="6985" r="8890" b="12065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47.4pt" to="510.8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Wn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" strokeweight="1.0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806450</wp:posOffset>
                </wp:positionV>
                <wp:extent cx="5938520" cy="0"/>
                <wp:effectExtent l="15240" t="11430" r="8890" b="7620"/>
                <wp:wrapTopAndBottom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52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pt,63.5pt" to="510.8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kTHQIAAEI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" strokeweight="1.08pt">
                <w10:wrap type="topAndBottom" anchorx="page"/>
              </v:line>
            </w:pict>
          </mc:Fallback>
        </mc:AlternateContent>
      </w:r>
    </w:p>
    <w:p w:rsidR="00436652" w:rsidRDefault="00436652">
      <w:pPr>
        <w:pStyle w:val="Corpsdetexte"/>
        <w:spacing w:before="1"/>
        <w:rPr>
          <w:sz w:val="20"/>
        </w:rPr>
      </w:pPr>
    </w:p>
    <w:p w:rsidR="00436652" w:rsidRDefault="00436652">
      <w:pPr>
        <w:pStyle w:val="Corpsdetexte"/>
        <w:spacing w:before="4"/>
        <w:rPr>
          <w:sz w:val="20"/>
        </w:rPr>
      </w:pPr>
    </w:p>
    <w:p w:rsidR="00436652" w:rsidRDefault="00436652">
      <w:pPr>
        <w:pStyle w:val="Corpsdetexte"/>
        <w:spacing w:before="2"/>
        <w:rPr>
          <w:sz w:val="20"/>
        </w:rPr>
      </w:pPr>
    </w:p>
    <w:p w:rsidR="00436652" w:rsidRDefault="00436652">
      <w:pPr>
        <w:pStyle w:val="Corpsdetexte"/>
        <w:rPr>
          <w:sz w:val="20"/>
        </w:rPr>
      </w:pPr>
    </w:p>
    <w:p w:rsidR="00436652" w:rsidRDefault="00436652">
      <w:pPr>
        <w:pStyle w:val="Corpsdetexte"/>
        <w:rPr>
          <w:sz w:val="20"/>
        </w:rPr>
      </w:pPr>
    </w:p>
    <w:p w:rsidR="00436652" w:rsidRDefault="005A265C">
      <w:pPr>
        <w:pStyle w:val="Corpsdetexte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139065</wp:posOffset>
                </wp:positionV>
                <wp:extent cx="6535420" cy="1437640"/>
                <wp:effectExtent l="13970" t="5715" r="13335" b="1397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143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652" w:rsidRDefault="005A265C">
                            <w:pPr>
                              <w:pStyle w:val="Corpsdetexte"/>
                              <w:spacing w:before="15" w:line="242" w:lineRule="auto"/>
                              <w:ind w:left="108" w:right="1136"/>
                            </w:pPr>
                            <w:r>
                              <w:t>Rdv le samedi 10 novembre à 9h30 au domaine Cazali</w:t>
                            </w:r>
                            <w:r w:rsidR="00782240">
                              <w:t xml:space="preserve">s 36 bis route des </w:t>
                            </w:r>
                            <w:proofErr w:type="spellStart"/>
                            <w:r w:rsidR="00782240">
                              <w:t>Aresquiers</w:t>
                            </w:r>
                            <w:proofErr w:type="spellEnd"/>
                            <w:r w:rsidR="00782240">
                              <w:t xml:space="preserve"> (</w:t>
                            </w:r>
                            <w:r>
                              <w:t>suivre balisage). Prévoir votre repas tiré du panier.</w:t>
                            </w:r>
                          </w:p>
                          <w:p w:rsidR="00436652" w:rsidRDefault="005A265C">
                            <w:pPr>
                              <w:pStyle w:val="Corpsdetexte"/>
                              <w:spacing w:line="315" w:lineRule="exact"/>
                              <w:ind w:left="108"/>
                            </w:pPr>
                            <w:r>
                              <w:t>Une participation de 5€ sera demandée.</w:t>
                            </w:r>
                          </w:p>
                          <w:p w:rsidR="00436652" w:rsidRDefault="00436652">
                            <w:pPr>
                              <w:pStyle w:val="Corpsdetexte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436652" w:rsidRDefault="005A265C">
                            <w:pPr>
                              <w:pStyle w:val="Corpsdetexte"/>
                              <w:ind w:left="108" w:right="953"/>
                            </w:pPr>
                            <w:r>
                              <w:t xml:space="preserve">Toutes les infos et le programme de la journée : </w:t>
                            </w:r>
                            <w:hyperlink r:id="rId8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http://www.vignesentransition.org/1ere-rencontre-annuelle-des-actrices-et-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FF"/>
                                  <w:u w:val="thick" w:color="0000FF"/>
                                </w:rPr>
                                <w:t>acteurs-de-la-vigne-en-transition-le-10-novembre-2018/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.1pt;margin-top:10.95pt;width:514.6pt;height:11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" filled="f" strokeweight=".48pt">
                <v:textbox inset="0,0,0,0">
                  <w:txbxContent>
                    <w:p w:rsidR="00436652" w:rsidRDefault="005A265C">
                      <w:pPr>
                        <w:pStyle w:val="Corpsdetexte"/>
                        <w:spacing w:before="15" w:line="242" w:lineRule="auto"/>
                        <w:ind w:left="108" w:right="1136"/>
                      </w:pPr>
                      <w:r>
                        <w:t>Rdv le samedi 10 novembre à 9h30 au domaine Cazali</w:t>
                      </w:r>
                      <w:r w:rsidR="00782240">
                        <w:t>s 36 bis route des Aresquiers (</w:t>
                      </w:r>
                      <w:r>
                        <w:t>suivre balisage). Prévoir votre repas tiré du panier.</w:t>
                      </w:r>
                    </w:p>
                    <w:p w:rsidR="00436652" w:rsidRDefault="005A265C">
                      <w:pPr>
                        <w:pStyle w:val="Corpsdetexte"/>
                        <w:spacing w:line="315" w:lineRule="exact"/>
                        <w:ind w:left="108"/>
                      </w:pPr>
                      <w:r>
                        <w:t>Une participation de 5€ sera demandée.</w:t>
                      </w:r>
                    </w:p>
                    <w:p w:rsidR="00436652" w:rsidRDefault="00436652">
                      <w:pPr>
                        <w:pStyle w:val="Corpsdetexte"/>
                        <w:spacing w:before="7"/>
                        <w:rPr>
                          <w:sz w:val="24"/>
                        </w:rPr>
                      </w:pPr>
                    </w:p>
                    <w:p w:rsidR="00436652" w:rsidRDefault="005A265C">
                      <w:pPr>
                        <w:pStyle w:val="Corpsdetexte"/>
                        <w:ind w:left="108" w:right="953"/>
                      </w:pPr>
                      <w:r>
                        <w:t xml:space="preserve">Toutes les infos et le programme de la journée : </w:t>
                      </w:r>
                      <w:hyperlink r:id="rId10">
                        <w:r>
                          <w:rPr>
                            <w:color w:val="0000FF"/>
                            <w:u w:val="thick" w:color="0000FF"/>
                          </w:rPr>
                          <w:t>http://www.vignesentransition.org/1ere-rencontre-annuelle-des-actrices-et-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000FF"/>
                            <w:u w:val="thick" w:color="0000FF"/>
                          </w:rPr>
                          <w:t>acteurs-de-la-vigne-en-transition-le-10-novembre-2018/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6652" w:rsidRDefault="00436652">
      <w:pPr>
        <w:pStyle w:val="Corpsdetexte"/>
        <w:rPr>
          <w:sz w:val="20"/>
        </w:rPr>
      </w:pPr>
    </w:p>
    <w:p w:rsidR="00436652" w:rsidRDefault="00436652">
      <w:pPr>
        <w:pStyle w:val="Corpsdetexte"/>
        <w:spacing w:before="9"/>
        <w:rPr>
          <w:sz w:val="25"/>
        </w:rPr>
      </w:pPr>
    </w:p>
    <w:p w:rsidR="00436652" w:rsidRDefault="005A265C">
      <w:pPr>
        <w:spacing w:before="92" w:line="276" w:lineRule="auto"/>
        <w:ind w:left="2869" w:right="1745" w:hanging="1126"/>
        <w:rPr>
          <w:b/>
          <w:sz w:val="28"/>
        </w:rPr>
      </w:pPr>
      <w:r>
        <w:rPr>
          <w:b/>
          <w:sz w:val="28"/>
        </w:rPr>
        <w:t xml:space="preserve">Merci de retourner ce bulletin d’inscription rempli à : </w:t>
      </w:r>
      <w:hyperlink r:id="rId12">
        <w:r>
          <w:rPr>
            <w:b/>
            <w:color w:val="0000FF"/>
            <w:sz w:val="28"/>
            <w:u w:val="thick" w:color="0000FF"/>
          </w:rPr>
          <w:t>e.rousselle@vignesentransition.org</w:t>
        </w:r>
      </w:hyperlink>
    </w:p>
    <w:p w:rsidR="00436652" w:rsidRDefault="00436652">
      <w:pPr>
        <w:pStyle w:val="Corpsdetexte"/>
        <w:spacing w:before="3"/>
        <w:rPr>
          <w:b/>
          <w:sz w:val="24"/>
        </w:rPr>
      </w:pPr>
    </w:p>
    <w:p w:rsidR="00436652" w:rsidRDefault="005A265C">
      <w:pPr>
        <w:pStyle w:val="Corpsdetexte"/>
        <w:spacing w:before="91"/>
        <w:ind w:left="214"/>
      </w:pPr>
      <w:r>
        <w:t>Pour toute demande d'information</w:t>
      </w:r>
      <w:r w:rsidR="00782240">
        <w:t xml:space="preserve"> technique</w:t>
      </w:r>
      <w:r>
        <w:t xml:space="preserve"> complémentaire, veuillez contacter :</w:t>
      </w:r>
    </w:p>
    <w:p w:rsidR="00436652" w:rsidRDefault="005A265C">
      <w:pPr>
        <w:pStyle w:val="Paragraphedeliste"/>
        <w:numPr>
          <w:ilvl w:val="0"/>
          <w:numId w:val="2"/>
        </w:numPr>
        <w:tabs>
          <w:tab w:val="left" w:pos="934"/>
          <w:tab w:val="left" w:pos="935"/>
        </w:tabs>
        <w:spacing w:before="48"/>
        <w:rPr>
          <w:sz w:val="28"/>
        </w:rPr>
      </w:pPr>
      <w:r>
        <w:rPr>
          <w:sz w:val="28"/>
        </w:rPr>
        <w:t>Pierre-Yves PETIT : 06 51 85 77 62/</w:t>
      </w:r>
      <w:r>
        <w:rPr>
          <w:color w:val="0000FF"/>
          <w:spacing w:val="-12"/>
          <w:sz w:val="28"/>
        </w:rPr>
        <w:t xml:space="preserve"> </w:t>
      </w:r>
      <w:hyperlink r:id="rId13">
        <w:r>
          <w:rPr>
            <w:color w:val="0000FF"/>
            <w:sz w:val="28"/>
            <w:u w:val="thick" w:color="0000FF"/>
          </w:rPr>
          <w:t>py.petit@vignesentransition.org</w:t>
        </w:r>
      </w:hyperlink>
    </w:p>
    <w:p w:rsidR="00782240" w:rsidRDefault="00782240">
      <w:pPr>
        <w:spacing w:before="94"/>
        <w:ind w:left="1210"/>
        <w:rPr>
          <w:i/>
        </w:rPr>
      </w:pPr>
    </w:p>
    <w:p w:rsidR="00436652" w:rsidRDefault="005A265C">
      <w:pPr>
        <w:spacing w:before="94"/>
        <w:ind w:left="1210"/>
        <w:rPr>
          <w:i/>
        </w:rPr>
      </w:pPr>
      <w:r>
        <w:rPr>
          <w:i/>
        </w:rPr>
        <w:t xml:space="preserve">Rencontre annuelle - Vignes en transition 2018/2019 – </w:t>
      </w:r>
      <w:hyperlink r:id="rId14">
        <w:r>
          <w:rPr>
            <w:i/>
          </w:rPr>
          <w:t>www.vignesentransition.org</w:t>
        </w:r>
      </w:hyperlink>
    </w:p>
    <w:p w:rsidR="00436652" w:rsidRDefault="00436652">
      <w:pPr>
        <w:sectPr w:rsidR="00436652">
          <w:type w:val="continuous"/>
          <w:pgSz w:w="11910" w:h="16840"/>
          <w:pgMar w:top="380" w:right="760" w:bottom="280" w:left="640" w:header="720" w:footer="720" w:gutter="0"/>
          <w:cols w:space="720"/>
        </w:sectPr>
      </w:pPr>
    </w:p>
    <w:p w:rsidR="00436652" w:rsidRDefault="00436652">
      <w:pPr>
        <w:pStyle w:val="Corpsdetexte"/>
        <w:spacing w:before="2"/>
        <w:rPr>
          <w:i/>
          <w:sz w:val="22"/>
        </w:rPr>
      </w:pPr>
    </w:p>
    <w:p w:rsidR="000A303A" w:rsidRDefault="000A303A" w:rsidP="000A303A">
      <w:pPr>
        <w:pStyle w:val="site-title"/>
        <w:shd w:val="clear" w:color="auto" w:fill="FAFAFA"/>
        <w:spacing w:before="0" w:beforeAutospacing="0" w:after="0" w:afterAutospacing="0"/>
        <w:rPr>
          <w:rStyle w:val="Lienhypertexte"/>
          <w:rFonts w:ascii="Helvetica" w:hAnsi="Helvetica"/>
          <w:b/>
          <w:bCs/>
          <w:caps/>
          <w:color w:val="948A54" w:themeColor="background2" w:themeShade="80"/>
          <w:spacing w:val="19"/>
          <w:sz w:val="32"/>
          <w:szCs w:val="32"/>
          <w:u w:val="none"/>
        </w:rPr>
      </w:pPr>
      <w:r w:rsidRPr="00107BCD">
        <w:rPr>
          <w:rFonts w:ascii="AR CHRISTY" w:hAnsi="AR CHRISTY"/>
          <w:b/>
          <w:noProof/>
          <w:color w:val="948A54" w:themeColor="background2" w:themeShade="80"/>
          <w:sz w:val="52"/>
          <w:szCs w:val="50"/>
        </w:rPr>
        <w:drawing>
          <wp:anchor distT="0" distB="0" distL="114300" distR="114300" simplePos="0" relativeHeight="251665408" behindDoc="0" locked="0" layoutInCell="1" allowOverlap="1" wp14:anchorId="1B0F86AE" wp14:editId="3DAE8219">
            <wp:simplePos x="0" y="0"/>
            <wp:positionH relativeFrom="column">
              <wp:posOffset>5255260</wp:posOffset>
            </wp:positionH>
            <wp:positionV relativeFrom="paragraph">
              <wp:posOffset>141605</wp:posOffset>
            </wp:positionV>
            <wp:extent cx="1279525" cy="1279525"/>
            <wp:effectExtent l="0" t="0" r="0" b="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107BCD">
          <w:rPr>
            <w:rStyle w:val="Lienhypertexte"/>
            <w:rFonts w:ascii="Helvetica" w:hAnsi="Helvetica"/>
            <w:b/>
            <w:bCs/>
            <w:caps/>
            <w:color w:val="948A54" w:themeColor="background2" w:themeShade="80"/>
            <w:spacing w:val="19"/>
            <w:sz w:val="32"/>
            <w:szCs w:val="32"/>
          </w:rPr>
          <w:t>VIGNES EN TRANSITION</w:t>
        </w:r>
      </w:hyperlink>
    </w:p>
    <w:p w:rsidR="000A303A" w:rsidRPr="00107BCD" w:rsidRDefault="000A303A" w:rsidP="000A303A">
      <w:pPr>
        <w:pStyle w:val="site-title"/>
        <w:shd w:val="clear" w:color="auto" w:fill="FAFAFA"/>
        <w:spacing w:before="0" w:beforeAutospacing="0" w:after="0" w:afterAutospacing="0"/>
        <w:rPr>
          <w:rFonts w:ascii="Helvetica" w:hAnsi="Helvetica"/>
          <w:b/>
          <w:bCs/>
          <w:caps/>
          <w:color w:val="948A54" w:themeColor="background2" w:themeShade="80"/>
          <w:spacing w:val="19"/>
          <w:sz w:val="32"/>
          <w:szCs w:val="32"/>
        </w:rPr>
      </w:pPr>
    </w:p>
    <w:p w:rsidR="00436652" w:rsidRDefault="005A265C">
      <w:pPr>
        <w:pStyle w:val="Titre2"/>
        <w:ind w:left="476"/>
      </w:pPr>
      <w:r>
        <w:t>Démarche de polyculture et biodiversité en Méditerranée</w:t>
      </w:r>
    </w:p>
    <w:p w:rsidR="00436652" w:rsidRDefault="00436652">
      <w:pPr>
        <w:pStyle w:val="Corpsdetexte"/>
        <w:rPr>
          <w:sz w:val="20"/>
        </w:rPr>
      </w:pPr>
    </w:p>
    <w:p w:rsidR="00436652" w:rsidRDefault="00436652">
      <w:pPr>
        <w:pStyle w:val="Corpsdetexte"/>
        <w:spacing w:before="8"/>
        <w:rPr>
          <w:sz w:val="24"/>
        </w:rPr>
      </w:pPr>
    </w:p>
    <w:p w:rsidR="00436652" w:rsidRDefault="005A265C">
      <w:pPr>
        <w:spacing w:before="88" w:line="242" w:lineRule="auto"/>
        <w:ind w:left="2221" w:right="958" w:hanging="1052"/>
        <w:rPr>
          <w:i/>
          <w:sz w:val="4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699770</wp:posOffset>
                </wp:positionV>
                <wp:extent cx="5798185" cy="0"/>
                <wp:effectExtent l="14605" t="14605" r="698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55.1pt" to="525.9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" strokecolor="#4f81bc" strokeweight=".96pt">
                <w10:wrap type="topAndBottom" anchorx="page"/>
              </v:line>
            </w:pict>
          </mc:Fallback>
        </mc:AlternateContent>
      </w:r>
      <w:r>
        <w:rPr>
          <w:i/>
          <w:color w:val="E26C09"/>
          <w:sz w:val="40"/>
        </w:rPr>
        <w:t>La 1ere rencontre annuelle des actrices et acteurs de vignes en transition</w:t>
      </w:r>
    </w:p>
    <w:p w:rsidR="00436652" w:rsidRDefault="00436652">
      <w:pPr>
        <w:pStyle w:val="Corpsdetexte"/>
        <w:spacing w:before="1"/>
        <w:rPr>
          <w:i/>
          <w:sz w:val="15"/>
        </w:rPr>
      </w:pPr>
    </w:p>
    <w:p w:rsidR="00436652" w:rsidRDefault="005A265C">
      <w:pPr>
        <w:spacing w:before="92"/>
        <w:ind w:left="476" w:right="1334"/>
        <w:jc w:val="both"/>
        <w:rPr>
          <w:i/>
          <w:sz w:val="24"/>
        </w:rPr>
      </w:pPr>
      <w:r>
        <w:rPr>
          <w:i/>
          <w:color w:val="333333"/>
          <w:sz w:val="24"/>
        </w:rPr>
        <w:t>Le but de cette rencontre est d’apprendre à nous connaître et nous reconnaître, d’échanger nos connaissances et nos pratiques visant à améliorer la vitalité de nos sols et de nos vignes et d’aggrader ensemble la fertilité de nos paysages méditerranéens.</w:t>
      </w:r>
    </w:p>
    <w:p w:rsidR="00436652" w:rsidRDefault="00436652">
      <w:pPr>
        <w:pStyle w:val="Corpsdetexte"/>
        <w:spacing w:before="4"/>
        <w:rPr>
          <w:i/>
          <w:sz w:val="31"/>
        </w:rPr>
      </w:pPr>
    </w:p>
    <w:p w:rsidR="00436652" w:rsidRPr="00782240" w:rsidRDefault="005A265C">
      <w:pPr>
        <w:ind w:left="476"/>
        <w:rPr>
          <w:b/>
          <w:sz w:val="20"/>
        </w:rPr>
      </w:pPr>
      <w:r w:rsidRPr="00782240">
        <w:rPr>
          <w:b/>
          <w:sz w:val="20"/>
        </w:rPr>
        <w:t>L E D É R O U L E M E N T</w:t>
      </w:r>
    </w:p>
    <w:p w:rsidR="00436652" w:rsidRPr="00782240" w:rsidRDefault="005A265C">
      <w:pPr>
        <w:pStyle w:val="Paragraphedeliste"/>
        <w:numPr>
          <w:ilvl w:val="0"/>
          <w:numId w:val="1"/>
        </w:numPr>
        <w:tabs>
          <w:tab w:val="left" w:pos="477"/>
        </w:tabs>
        <w:spacing w:before="184" w:line="480" w:lineRule="auto"/>
        <w:ind w:right="1331"/>
        <w:rPr>
          <w:sz w:val="24"/>
        </w:rPr>
      </w:pPr>
      <w:r w:rsidRPr="00782240">
        <w:rPr>
          <w:sz w:val="24"/>
        </w:rPr>
        <w:t xml:space="preserve">Présentation de la démarche vignes en  transition et  </w:t>
      </w:r>
      <w:r w:rsidRPr="00782240">
        <w:rPr>
          <w:spacing w:val="2"/>
          <w:sz w:val="24"/>
        </w:rPr>
        <w:t xml:space="preserve">du </w:t>
      </w:r>
      <w:r w:rsidRPr="00782240">
        <w:rPr>
          <w:sz w:val="24"/>
        </w:rPr>
        <w:t xml:space="preserve">site pilote  Cazalis sur  Vic La </w:t>
      </w:r>
      <w:proofErr w:type="spellStart"/>
      <w:r w:rsidRPr="00782240">
        <w:rPr>
          <w:sz w:val="24"/>
        </w:rPr>
        <w:t>Gardiole</w:t>
      </w:r>
      <w:proofErr w:type="spellEnd"/>
      <w:r w:rsidRPr="00782240">
        <w:rPr>
          <w:spacing w:val="-1"/>
          <w:sz w:val="24"/>
        </w:rPr>
        <w:t xml:space="preserve"> </w:t>
      </w:r>
      <w:r w:rsidRPr="00782240">
        <w:rPr>
          <w:sz w:val="24"/>
        </w:rPr>
        <w:t>34110.</w:t>
      </w:r>
    </w:p>
    <w:p w:rsidR="00436652" w:rsidRPr="00782240" w:rsidRDefault="005A265C">
      <w:pPr>
        <w:pStyle w:val="Paragraphedeliste"/>
        <w:numPr>
          <w:ilvl w:val="0"/>
          <w:numId w:val="1"/>
        </w:numPr>
        <w:tabs>
          <w:tab w:val="left" w:pos="477"/>
        </w:tabs>
        <w:spacing w:line="480" w:lineRule="auto"/>
        <w:ind w:right="1339"/>
        <w:rPr>
          <w:sz w:val="24"/>
        </w:rPr>
      </w:pPr>
      <w:r w:rsidRPr="00782240">
        <w:rPr>
          <w:sz w:val="24"/>
        </w:rPr>
        <w:t>Tour de table des présent-e-s et échanges sur nos avancées et expérimentations respectives.</w:t>
      </w:r>
    </w:p>
    <w:p w:rsidR="00436652" w:rsidRPr="00782240" w:rsidRDefault="005A265C">
      <w:pPr>
        <w:pStyle w:val="Paragraphedeliste"/>
        <w:numPr>
          <w:ilvl w:val="0"/>
          <w:numId w:val="1"/>
        </w:numPr>
        <w:tabs>
          <w:tab w:val="left" w:pos="477"/>
        </w:tabs>
        <w:rPr>
          <w:sz w:val="24"/>
        </w:rPr>
      </w:pPr>
      <w:r w:rsidRPr="00782240">
        <w:rPr>
          <w:sz w:val="24"/>
        </w:rPr>
        <w:t>Définition collective du principe de Vignes en transition (atelier</w:t>
      </w:r>
      <w:r w:rsidRPr="00782240">
        <w:rPr>
          <w:spacing w:val="-7"/>
          <w:sz w:val="24"/>
        </w:rPr>
        <w:t xml:space="preserve"> </w:t>
      </w:r>
      <w:r w:rsidRPr="00782240">
        <w:rPr>
          <w:sz w:val="24"/>
        </w:rPr>
        <w:t>vision)</w:t>
      </w:r>
    </w:p>
    <w:p w:rsidR="00436652" w:rsidRPr="00782240" w:rsidRDefault="00436652">
      <w:pPr>
        <w:pStyle w:val="Corpsdetexte"/>
        <w:rPr>
          <w:sz w:val="24"/>
        </w:rPr>
      </w:pPr>
    </w:p>
    <w:p w:rsidR="00436652" w:rsidRPr="00782240" w:rsidRDefault="005A265C">
      <w:pPr>
        <w:pStyle w:val="Paragraphedeliste"/>
        <w:numPr>
          <w:ilvl w:val="0"/>
          <w:numId w:val="1"/>
        </w:numPr>
        <w:tabs>
          <w:tab w:val="left" w:pos="477"/>
        </w:tabs>
        <w:spacing w:line="480" w:lineRule="auto"/>
        <w:ind w:right="1334"/>
        <w:rPr>
          <w:sz w:val="24"/>
        </w:rPr>
      </w:pPr>
      <w:r w:rsidRPr="00782240">
        <w:rPr>
          <w:sz w:val="24"/>
        </w:rPr>
        <w:t>Réflexion/attentes sur la place/le rôle d’un réseau indépendant « Vignes en Transition</w:t>
      </w:r>
      <w:r w:rsidRPr="00782240">
        <w:rPr>
          <w:spacing w:val="-2"/>
          <w:sz w:val="24"/>
        </w:rPr>
        <w:t xml:space="preserve"> </w:t>
      </w:r>
      <w:r w:rsidRPr="00782240">
        <w:rPr>
          <w:sz w:val="24"/>
        </w:rPr>
        <w:t>».</w:t>
      </w:r>
    </w:p>
    <w:p w:rsidR="00436652" w:rsidRPr="00782240" w:rsidRDefault="005A265C">
      <w:pPr>
        <w:spacing w:before="178"/>
        <w:ind w:left="4319"/>
        <w:rPr>
          <w:i/>
          <w:sz w:val="24"/>
        </w:rPr>
      </w:pPr>
      <w:r w:rsidRPr="00782240">
        <w:rPr>
          <w:i/>
          <w:sz w:val="24"/>
        </w:rPr>
        <w:t>Repas tiré du panier et dégustation de nos produits.</w:t>
      </w:r>
    </w:p>
    <w:p w:rsidR="00436652" w:rsidRPr="00782240" w:rsidRDefault="00436652">
      <w:pPr>
        <w:pStyle w:val="Corpsdetexte"/>
        <w:rPr>
          <w:i/>
          <w:sz w:val="26"/>
        </w:rPr>
      </w:pPr>
    </w:p>
    <w:p w:rsidR="00436652" w:rsidRPr="00782240" w:rsidRDefault="00436652">
      <w:pPr>
        <w:pStyle w:val="Corpsdetexte"/>
        <w:spacing w:before="6"/>
        <w:rPr>
          <w:i/>
          <w:sz w:val="29"/>
        </w:rPr>
      </w:pPr>
    </w:p>
    <w:p w:rsidR="00436652" w:rsidRPr="00782240" w:rsidRDefault="005A265C">
      <w:pPr>
        <w:pStyle w:val="Paragraphedeliste"/>
        <w:numPr>
          <w:ilvl w:val="0"/>
          <w:numId w:val="1"/>
        </w:numPr>
        <w:tabs>
          <w:tab w:val="left" w:pos="476"/>
          <w:tab w:val="left" w:pos="477"/>
          <w:tab w:val="left" w:pos="1448"/>
          <w:tab w:val="left" w:pos="7211"/>
        </w:tabs>
        <w:spacing w:line="480" w:lineRule="auto"/>
        <w:ind w:right="1334" w:hanging="360"/>
        <w:rPr>
          <w:sz w:val="24"/>
        </w:rPr>
      </w:pPr>
      <w:r w:rsidRPr="00782240">
        <w:rPr>
          <w:b/>
          <w:i/>
          <w:sz w:val="24"/>
        </w:rPr>
        <w:t>Atelier</w:t>
      </w:r>
      <w:r w:rsidRPr="00782240">
        <w:rPr>
          <w:b/>
          <w:i/>
          <w:sz w:val="24"/>
        </w:rPr>
        <w:tab/>
        <w:t xml:space="preserve">1 </w:t>
      </w:r>
      <w:r w:rsidRPr="00782240">
        <w:rPr>
          <w:sz w:val="24"/>
        </w:rPr>
        <w:t>:   échanges  de   pratiques   autour  du</w:t>
      </w:r>
      <w:r w:rsidRPr="00782240">
        <w:rPr>
          <w:spacing w:val="-11"/>
          <w:sz w:val="24"/>
        </w:rPr>
        <w:t xml:space="preserve"> </w:t>
      </w:r>
      <w:r w:rsidRPr="00782240">
        <w:rPr>
          <w:sz w:val="24"/>
        </w:rPr>
        <w:t xml:space="preserve">thème </w:t>
      </w:r>
      <w:r w:rsidRPr="00782240">
        <w:rPr>
          <w:spacing w:val="18"/>
          <w:sz w:val="24"/>
        </w:rPr>
        <w:t xml:space="preserve"> </w:t>
      </w:r>
      <w:r w:rsidRPr="00782240">
        <w:rPr>
          <w:sz w:val="24"/>
        </w:rPr>
        <w:t>de</w:t>
      </w:r>
      <w:r w:rsidRPr="00782240">
        <w:rPr>
          <w:sz w:val="24"/>
        </w:rPr>
        <w:tab/>
        <w:t>l’enherbement et les pratiques «sans labour».</w:t>
      </w:r>
    </w:p>
    <w:p w:rsidR="00436652" w:rsidRPr="00782240" w:rsidRDefault="005A265C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before="1" w:line="480" w:lineRule="auto"/>
        <w:ind w:right="1335" w:hanging="360"/>
        <w:rPr>
          <w:sz w:val="24"/>
        </w:rPr>
      </w:pPr>
      <w:r w:rsidRPr="00782240">
        <w:rPr>
          <w:b/>
          <w:i/>
          <w:sz w:val="24"/>
        </w:rPr>
        <w:t xml:space="preserve">Atelier 2 </w:t>
      </w:r>
      <w:r w:rsidRPr="00782240">
        <w:rPr>
          <w:sz w:val="24"/>
        </w:rPr>
        <w:t>: échanges de pratiques autour du thème de : d’autres plantes en association avec nos</w:t>
      </w:r>
      <w:r w:rsidRPr="00782240">
        <w:rPr>
          <w:spacing w:val="-1"/>
          <w:sz w:val="24"/>
        </w:rPr>
        <w:t xml:space="preserve"> </w:t>
      </w:r>
      <w:r w:rsidRPr="00782240">
        <w:rPr>
          <w:sz w:val="24"/>
        </w:rPr>
        <w:t>vignes.</w:t>
      </w:r>
    </w:p>
    <w:p w:rsidR="00436652" w:rsidRPr="00782240" w:rsidRDefault="005A265C">
      <w:pPr>
        <w:pStyle w:val="Paragraphedeliste"/>
        <w:numPr>
          <w:ilvl w:val="0"/>
          <w:numId w:val="1"/>
        </w:numPr>
        <w:tabs>
          <w:tab w:val="left" w:pos="476"/>
          <w:tab w:val="left" w:pos="477"/>
        </w:tabs>
        <w:spacing w:line="477" w:lineRule="auto"/>
        <w:ind w:right="1336" w:hanging="360"/>
        <w:rPr>
          <w:sz w:val="24"/>
        </w:rPr>
      </w:pPr>
      <w:r w:rsidRPr="00782240">
        <w:rPr>
          <w:b/>
          <w:i/>
          <w:sz w:val="24"/>
        </w:rPr>
        <w:t xml:space="preserve">Atelier 3 </w:t>
      </w:r>
      <w:r w:rsidRPr="00782240">
        <w:rPr>
          <w:sz w:val="24"/>
        </w:rPr>
        <w:t>: échanges de pratiques autour du thème de : quelles alternatives pour le paysage viticole méditerranéen de demain ?</w:t>
      </w:r>
    </w:p>
    <w:p w:rsidR="00436652" w:rsidRPr="00782240" w:rsidRDefault="00436652">
      <w:pPr>
        <w:pStyle w:val="Corpsdetexte"/>
        <w:spacing w:before="7"/>
        <w:rPr>
          <w:sz w:val="24"/>
        </w:rPr>
      </w:pPr>
    </w:p>
    <w:p w:rsidR="00436652" w:rsidRPr="00782240" w:rsidRDefault="005A265C">
      <w:pPr>
        <w:spacing w:before="1"/>
        <w:ind w:left="476" w:right="1334"/>
        <w:jc w:val="both"/>
        <w:rPr>
          <w:sz w:val="24"/>
        </w:rPr>
      </w:pPr>
      <w:r w:rsidRPr="00782240">
        <w:rPr>
          <w:sz w:val="24"/>
        </w:rPr>
        <w:t xml:space="preserve">RDV : le Samedi 10 novembre à 9h30 au domaine de Cazalis 36 bis route des </w:t>
      </w:r>
      <w:proofErr w:type="spellStart"/>
      <w:r w:rsidRPr="00782240">
        <w:rPr>
          <w:sz w:val="24"/>
        </w:rPr>
        <w:t>Aresquiers</w:t>
      </w:r>
      <w:proofErr w:type="spellEnd"/>
      <w:r w:rsidRPr="00782240">
        <w:rPr>
          <w:sz w:val="24"/>
        </w:rPr>
        <w:t xml:space="preserve"> (suivez le balisage) 34110 Vic la </w:t>
      </w:r>
      <w:proofErr w:type="spellStart"/>
      <w:r w:rsidRPr="00782240">
        <w:rPr>
          <w:sz w:val="24"/>
        </w:rPr>
        <w:t>Gardiole</w:t>
      </w:r>
      <w:proofErr w:type="spellEnd"/>
      <w:r w:rsidRPr="00782240">
        <w:rPr>
          <w:sz w:val="24"/>
        </w:rPr>
        <w:t>.</w:t>
      </w:r>
    </w:p>
    <w:p w:rsidR="00436652" w:rsidRPr="00782240" w:rsidRDefault="00436652">
      <w:pPr>
        <w:pStyle w:val="Corpsdetexte"/>
        <w:spacing w:before="3"/>
        <w:rPr>
          <w:sz w:val="31"/>
        </w:rPr>
      </w:pPr>
    </w:p>
    <w:p w:rsidR="00436652" w:rsidRPr="00782240" w:rsidRDefault="005A265C">
      <w:pPr>
        <w:spacing w:before="1"/>
        <w:ind w:left="476" w:right="1332"/>
        <w:jc w:val="both"/>
        <w:rPr>
          <w:sz w:val="24"/>
        </w:rPr>
      </w:pPr>
      <w:r w:rsidRPr="00782240">
        <w:rPr>
          <w:sz w:val="24"/>
        </w:rPr>
        <w:t>Inscription préalable obligatoire (clôture des inscriptions le 1er novembre). Participation : 5 euros.</w:t>
      </w:r>
    </w:p>
    <w:p w:rsidR="00436652" w:rsidRPr="00782240" w:rsidRDefault="00436652">
      <w:pPr>
        <w:pStyle w:val="Corpsdetexte"/>
        <w:spacing w:before="10"/>
        <w:rPr>
          <w:sz w:val="10"/>
        </w:rPr>
      </w:pPr>
    </w:p>
    <w:p w:rsidR="00436652" w:rsidRPr="00782240" w:rsidRDefault="005A265C" w:rsidP="00782240">
      <w:pPr>
        <w:pStyle w:val="Titre3"/>
        <w:spacing w:before="92"/>
        <w:jc w:val="left"/>
      </w:pPr>
      <w:r w:rsidRPr="00782240">
        <w:t xml:space="preserve">Toute l’info sur : </w:t>
      </w:r>
      <w:r w:rsidR="00782240">
        <w:t>www.</w:t>
      </w:r>
      <w:r w:rsidRPr="00782240">
        <w:t>vignesentransition.org</w:t>
      </w:r>
    </w:p>
    <w:sectPr w:rsidR="00436652" w:rsidRPr="00782240">
      <w:pgSz w:w="11910" w:h="16840"/>
      <w:pgMar w:top="340" w:right="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98F"/>
    <w:multiLevelType w:val="hybridMultilevel"/>
    <w:tmpl w:val="34F0352E"/>
    <w:lvl w:ilvl="0" w:tplc="74BA6FBE">
      <w:numFmt w:val="bullet"/>
      <w:lvlText w:val="-"/>
      <w:lvlJc w:val="left"/>
      <w:pPr>
        <w:ind w:left="934" w:hanging="360"/>
      </w:pPr>
      <w:rPr>
        <w:rFonts w:ascii="Arial" w:eastAsia="Arial" w:hAnsi="Arial" w:cs="Arial" w:hint="default"/>
        <w:w w:val="100"/>
        <w:sz w:val="28"/>
        <w:szCs w:val="28"/>
        <w:lang w:val="fr-FR" w:eastAsia="fr-FR" w:bidi="fr-FR"/>
      </w:rPr>
    </w:lvl>
    <w:lvl w:ilvl="1" w:tplc="5DFCED70">
      <w:numFmt w:val="bullet"/>
      <w:lvlText w:val="•"/>
      <w:lvlJc w:val="left"/>
      <w:pPr>
        <w:ind w:left="1896" w:hanging="360"/>
      </w:pPr>
      <w:rPr>
        <w:rFonts w:hint="default"/>
        <w:lang w:val="fr-FR" w:eastAsia="fr-FR" w:bidi="fr-FR"/>
      </w:rPr>
    </w:lvl>
    <w:lvl w:ilvl="2" w:tplc="6FCEA00E">
      <w:numFmt w:val="bullet"/>
      <w:lvlText w:val="•"/>
      <w:lvlJc w:val="left"/>
      <w:pPr>
        <w:ind w:left="2853" w:hanging="360"/>
      </w:pPr>
      <w:rPr>
        <w:rFonts w:hint="default"/>
        <w:lang w:val="fr-FR" w:eastAsia="fr-FR" w:bidi="fr-FR"/>
      </w:rPr>
    </w:lvl>
    <w:lvl w:ilvl="3" w:tplc="AB9889FC">
      <w:numFmt w:val="bullet"/>
      <w:lvlText w:val="•"/>
      <w:lvlJc w:val="left"/>
      <w:pPr>
        <w:ind w:left="3810" w:hanging="360"/>
      </w:pPr>
      <w:rPr>
        <w:rFonts w:hint="default"/>
        <w:lang w:val="fr-FR" w:eastAsia="fr-FR" w:bidi="fr-FR"/>
      </w:rPr>
    </w:lvl>
    <w:lvl w:ilvl="4" w:tplc="28243206">
      <w:numFmt w:val="bullet"/>
      <w:lvlText w:val="•"/>
      <w:lvlJc w:val="left"/>
      <w:pPr>
        <w:ind w:left="4767" w:hanging="360"/>
      </w:pPr>
      <w:rPr>
        <w:rFonts w:hint="default"/>
        <w:lang w:val="fr-FR" w:eastAsia="fr-FR" w:bidi="fr-FR"/>
      </w:rPr>
    </w:lvl>
    <w:lvl w:ilvl="5" w:tplc="6FA45962">
      <w:numFmt w:val="bullet"/>
      <w:lvlText w:val="•"/>
      <w:lvlJc w:val="left"/>
      <w:pPr>
        <w:ind w:left="5724" w:hanging="360"/>
      </w:pPr>
      <w:rPr>
        <w:rFonts w:hint="default"/>
        <w:lang w:val="fr-FR" w:eastAsia="fr-FR" w:bidi="fr-FR"/>
      </w:rPr>
    </w:lvl>
    <w:lvl w:ilvl="6" w:tplc="83D05760">
      <w:numFmt w:val="bullet"/>
      <w:lvlText w:val="•"/>
      <w:lvlJc w:val="left"/>
      <w:pPr>
        <w:ind w:left="6681" w:hanging="360"/>
      </w:pPr>
      <w:rPr>
        <w:rFonts w:hint="default"/>
        <w:lang w:val="fr-FR" w:eastAsia="fr-FR" w:bidi="fr-FR"/>
      </w:rPr>
    </w:lvl>
    <w:lvl w:ilvl="7" w:tplc="59CE91E0">
      <w:numFmt w:val="bullet"/>
      <w:lvlText w:val="•"/>
      <w:lvlJc w:val="left"/>
      <w:pPr>
        <w:ind w:left="7638" w:hanging="360"/>
      </w:pPr>
      <w:rPr>
        <w:rFonts w:hint="default"/>
        <w:lang w:val="fr-FR" w:eastAsia="fr-FR" w:bidi="fr-FR"/>
      </w:rPr>
    </w:lvl>
    <w:lvl w:ilvl="8" w:tplc="C69016A2">
      <w:numFmt w:val="bullet"/>
      <w:lvlText w:val="•"/>
      <w:lvlJc w:val="left"/>
      <w:pPr>
        <w:ind w:left="8595" w:hanging="360"/>
      </w:pPr>
      <w:rPr>
        <w:rFonts w:hint="default"/>
        <w:lang w:val="fr-FR" w:eastAsia="fr-FR" w:bidi="fr-FR"/>
      </w:rPr>
    </w:lvl>
  </w:abstractNum>
  <w:abstractNum w:abstractNumId="1">
    <w:nsid w:val="57337AF3"/>
    <w:multiLevelType w:val="hybridMultilevel"/>
    <w:tmpl w:val="FD58E066"/>
    <w:lvl w:ilvl="0" w:tplc="5B5C500E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color w:val="928852"/>
        <w:w w:val="99"/>
        <w:sz w:val="20"/>
        <w:szCs w:val="20"/>
        <w:lang w:val="fr-FR" w:eastAsia="fr-FR" w:bidi="fr-FR"/>
      </w:rPr>
    </w:lvl>
    <w:lvl w:ilvl="1" w:tplc="99E8C0B8">
      <w:numFmt w:val="bullet"/>
      <w:lvlText w:val="•"/>
      <w:lvlJc w:val="left"/>
      <w:pPr>
        <w:ind w:left="1520" w:hanging="284"/>
      </w:pPr>
      <w:rPr>
        <w:rFonts w:hint="default"/>
        <w:lang w:val="fr-FR" w:eastAsia="fr-FR" w:bidi="fr-FR"/>
      </w:rPr>
    </w:lvl>
    <w:lvl w:ilvl="2" w:tplc="FFA26F28">
      <w:numFmt w:val="bullet"/>
      <w:lvlText w:val="•"/>
      <w:lvlJc w:val="left"/>
      <w:pPr>
        <w:ind w:left="2561" w:hanging="284"/>
      </w:pPr>
      <w:rPr>
        <w:rFonts w:hint="default"/>
        <w:lang w:val="fr-FR" w:eastAsia="fr-FR" w:bidi="fr-FR"/>
      </w:rPr>
    </w:lvl>
    <w:lvl w:ilvl="3" w:tplc="CB8A1216">
      <w:numFmt w:val="bullet"/>
      <w:lvlText w:val="•"/>
      <w:lvlJc w:val="left"/>
      <w:pPr>
        <w:ind w:left="3601" w:hanging="284"/>
      </w:pPr>
      <w:rPr>
        <w:rFonts w:hint="default"/>
        <w:lang w:val="fr-FR" w:eastAsia="fr-FR" w:bidi="fr-FR"/>
      </w:rPr>
    </w:lvl>
    <w:lvl w:ilvl="4" w:tplc="47003BCC">
      <w:numFmt w:val="bullet"/>
      <w:lvlText w:val="•"/>
      <w:lvlJc w:val="left"/>
      <w:pPr>
        <w:ind w:left="4642" w:hanging="284"/>
      </w:pPr>
      <w:rPr>
        <w:rFonts w:hint="default"/>
        <w:lang w:val="fr-FR" w:eastAsia="fr-FR" w:bidi="fr-FR"/>
      </w:rPr>
    </w:lvl>
    <w:lvl w:ilvl="5" w:tplc="86D29950">
      <w:numFmt w:val="bullet"/>
      <w:lvlText w:val="•"/>
      <w:lvlJc w:val="left"/>
      <w:pPr>
        <w:ind w:left="5683" w:hanging="284"/>
      </w:pPr>
      <w:rPr>
        <w:rFonts w:hint="default"/>
        <w:lang w:val="fr-FR" w:eastAsia="fr-FR" w:bidi="fr-FR"/>
      </w:rPr>
    </w:lvl>
    <w:lvl w:ilvl="6" w:tplc="09602794">
      <w:numFmt w:val="bullet"/>
      <w:lvlText w:val="•"/>
      <w:lvlJc w:val="left"/>
      <w:pPr>
        <w:ind w:left="6723" w:hanging="284"/>
      </w:pPr>
      <w:rPr>
        <w:rFonts w:hint="default"/>
        <w:lang w:val="fr-FR" w:eastAsia="fr-FR" w:bidi="fr-FR"/>
      </w:rPr>
    </w:lvl>
    <w:lvl w:ilvl="7" w:tplc="A7BC732A">
      <w:numFmt w:val="bullet"/>
      <w:lvlText w:val="•"/>
      <w:lvlJc w:val="left"/>
      <w:pPr>
        <w:ind w:left="7764" w:hanging="284"/>
      </w:pPr>
      <w:rPr>
        <w:rFonts w:hint="default"/>
        <w:lang w:val="fr-FR" w:eastAsia="fr-FR" w:bidi="fr-FR"/>
      </w:rPr>
    </w:lvl>
    <w:lvl w:ilvl="8" w:tplc="6D3860FC">
      <w:numFmt w:val="bullet"/>
      <w:lvlText w:val="•"/>
      <w:lvlJc w:val="left"/>
      <w:pPr>
        <w:ind w:left="8805" w:hanging="284"/>
      </w:pPr>
      <w:rPr>
        <w:rFonts w:hint="default"/>
        <w:lang w:val="fr-FR" w:eastAsia="fr-FR" w:bidi="fr-FR"/>
      </w:rPr>
    </w:lvl>
  </w:abstractNum>
  <w:abstractNum w:abstractNumId="2">
    <w:nsid w:val="5D862583"/>
    <w:multiLevelType w:val="hybridMultilevel"/>
    <w:tmpl w:val="8DB8485C"/>
    <w:lvl w:ilvl="0" w:tplc="6AE2CC08">
      <w:numFmt w:val="bullet"/>
      <w:lvlText w:val="□"/>
      <w:lvlJc w:val="left"/>
      <w:pPr>
        <w:ind w:left="574" w:hanging="361"/>
      </w:pPr>
      <w:rPr>
        <w:rFonts w:ascii="Arial" w:eastAsia="Arial" w:hAnsi="Arial" w:cs="Arial" w:hint="default"/>
        <w:w w:val="100"/>
        <w:sz w:val="28"/>
        <w:szCs w:val="28"/>
        <w:lang w:val="fr-FR" w:eastAsia="fr-FR" w:bidi="fr-FR"/>
      </w:rPr>
    </w:lvl>
    <w:lvl w:ilvl="1" w:tplc="F7B6B7B2">
      <w:numFmt w:val="bullet"/>
      <w:lvlText w:val="•"/>
      <w:lvlJc w:val="left"/>
      <w:pPr>
        <w:ind w:left="1572" w:hanging="361"/>
      </w:pPr>
      <w:rPr>
        <w:rFonts w:hint="default"/>
        <w:lang w:val="fr-FR" w:eastAsia="fr-FR" w:bidi="fr-FR"/>
      </w:rPr>
    </w:lvl>
    <w:lvl w:ilvl="2" w:tplc="AD1EF46A">
      <w:numFmt w:val="bullet"/>
      <w:lvlText w:val="•"/>
      <w:lvlJc w:val="left"/>
      <w:pPr>
        <w:ind w:left="2565" w:hanging="361"/>
      </w:pPr>
      <w:rPr>
        <w:rFonts w:hint="default"/>
        <w:lang w:val="fr-FR" w:eastAsia="fr-FR" w:bidi="fr-FR"/>
      </w:rPr>
    </w:lvl>
    <w:lvl w:ilvl="3" w:tplc="260E5A08">
      <w:numFmt w:val="bullet"/>
      <w:lvlText w:val="•"/>
      <w:lvlJc w:val="left"/>
      <w:pPr>
        <w:ind w:left="3558" w:hanging="361"/>
      </w:pPr>
      <w:rPr>
        <w:rFonts w:hint="default"/>
        <w:lang w:val="fr-FR" w:eastAsia="fr-FR" w:bidi="fr-FR"/>
      </w:rPr>
    </w:lvl>
    <w:lvl w:ilvl="4" w:tplc="79CCF14A">
      <w:numFmt w:val="bullet"/>
      <w:lvlText w:val="•"/>
      <w:lvlJc w:val="left"/>
      <w:pPr>
        <w:ind w:left="4551" w:hanging="361"/>
      </w:pPr>
      <w:rPr>
        <w:rFonts w:hint="default"/>
        <w:lang w:val="fr-FR" w:eastAsia="fr-FR" w:bidi="fr-FR"/>
      </w:rPr>
    </w:lvl>
    <w:lvl w:ilvl="5" w:tplc="653AE48E">
      <w:numFmt w:val="bullet"/>
      <w:lvlText w:val="•"/>
      <w:lvlJc w:val="left"/>
      <w:pPr>
        <w:ind w:left="5544" w:hanging="361"/>
      </w:pPr>
      <w:rPr>
        <w:rFonts w:hint="default"/>
        <w:lang w:val="fr-FR" w:eastAsia="fr-FR" w:bidi="fr-FR"/>
      </w:rPr>
    </w:lvl>
    <w:lvl w:ilvl="6" w:tplc="A6800ABA">
      <w:numFmt w:val="bullet"/>
      <w:lvlText w:val="•"/>
      <w:lvlJc w:val="left"/>
      <w:pPr>
        <w:ind w:left="6537" w:hanging="361"/>
      </w:pPr>
      <w:rPr>
        <w:rFonts w:hint="default"/>
        <w:lang w:val="fr-FR" w:eastAsia="fr-FR" w:bidi="fr-FR"/>
      </w:rPr>
    </w:lvl>
    <w:lvl w:ilvl="7" w:tplc="D2943672">
      <w:numFmt w:val="bullet"/>
      <w:lvlText w:val="•"/>
      <w:lvlJc w:val="left"/>
      <w:pPr>
        <w:ind w:left="7530" w:hanging="361"/>
      </w:pPr>
      <w:rPr>
        <w:rFonts w:hint="default"/>
        <w:lang w:val="fr-FR" w:eastAsia="fr-FR" w:bidi="fr-FR"/>
      </w:rPr>
    </w:lvl>
    <w:lvl w:ilvl="8" w:tplc="29C4CC2E">
      <w:numFmt w:val="bullet"/>
      <w:lvlText w:val="•"/>
      <w:lvlJc w:val="left"/>
      <w:pPr>
        <w:ind w:left="8523" w:hanging="36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2"/>
    <w:rsid w:val="000A303A"/>
    <w:rsid w:val="00436652"/>
    <w:rsid w:val="005A265C"/>
    <w:rsid w:val="00782240"/>
    <w:rsid w:val="00F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9" w:line="368" w:lineRule="exact"/>
      <w:ind w:left="18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line="368" w:lineRule="exact"/>
      <w:ind w:left="214"/>
      <w:outlineLvl w:val="1"/>
    </w:pPr>
    <w:rPr>
      <w:sz w:val="32"/>
      <w:szCs w:val="32"/>
    </w:rPr>
  </w:style>
  <w:style w:type="paragraph" w:styleId="Titre3">
    <w:name w:val="heading 3"/>
    <w:basedOn w:val="Normal"/>
    <w:uiPriority w:val="1"/>
    <w:qFormat/>
    <w:pPr>
      <w:spacing w:before="47"/>
      <w:ind w:left="1788"/>
      <w:jc w:val="center"/>
      <w:outlineLvl w:val="2"/>
    </w:pPr>
    <w:rPr>
      <w:b/>
      <w:bCs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A303A"/>
    <w:rPr>
      <w:color w:val="0000FF" w:themeColor="hyperlink"/>
      <w:u w:val="single"/>
    </w:rPr>
  </w:style>
  <w:style w:type="paragraph" w:customStyle="1" w:styleId="site-title">
    <w:name w:val="site-title"/>
    <w:basedOn w:val="Normal"/>
    <w:rsid w:val="000A30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9" w:line="368" w:lineRule="exact"/>
      <w:ind w:left="185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line="368" w:lineRule="exact"/>
      <w:ind w:left="214"/>
      <w:outlineLvl w:val="1"/>
    </w:pPr>
    <w:rPr>
      <w:sz w:val="32"/>
      <w:szCs w:val="32"/>
    </w:rPr>
  </w:style>
  <w:style w:type="paragraph" w:styleId="Titre3">
    <w:name w:val="heading 3"/>
    <w:basedOn w:val="Normal"/>
    <w:uiPriority w:val="1"/>
    <w:qFormat/>
    <w:pPr>
      <w:spacing w:before="47"/>
      <w:ind w:left="1788"/>
      <w:jc w:val="center"/>
      <w:outlineLvl w:val="2"/>
    </w:pPr>
    <w:rPr>
      <w:b/>
      <w:bCs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A303A"/>
    <w:rPr>
      <w:color w:val="0000FF" w:themeColor="hyperlink"/>
      <w:u w:val="single"/>
    </w:rPr>
  </w:style>
  <w:style w:type="paragraph" w:customStyle="1" w:styleId="site-title">
    <w:name w:val="site-title"/>
    <w:basedOn w:val="Normal"/>
    <w:rsid w:val="000A30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nesentransition.org/1ere-rencontre-annuelle-des-actrices-et-acteurs-de-la-vigne-en-transition-le-10-novembre-2018/" TargetMode="External"/><Relationship Id="rId13" Type="http://schemas.openxmlformats.org/officeDocument/2006/relationships/hyperlink" Target="mailto:py.petit@vignesentransit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gnesentransition.org/" TargetMode="External"/><Relationship Id="rId12" Type="http://schemas.openxmlformats.org/officeDocument/2006/relationships/hyperlink" Target="mailto:e.rousselle@vignesentransitio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gnesentransition.org/1ere-rencontre-annuelle-des-actrices-et-acteurs-de-la-vigne-en-transition-le-10-novembre-20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gnesentransition.org/" TargetMode="External"/><Relationship Id="rId10" Type="http://schemas.openxmlformats.org/officeDocument/2006/relationships/hyperlink" Target="http://www.vignesentransition.org/1ere-rencontre-annuelle-des-actrices-et-acteurs-de-la-vigne-en-transition-le-10-novembre-20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gnesentransition.org/1ere-rencontre-annuelle-des-actrices-et-acteurs-de-la-vigne-en-transition-le-10-novembre-2018/" TargetMode="External"/><Relationship Id="rId14" Type="http://schemas.openxmlformats.org/officeDocument/2006/relationships/hyperlink" Target="http://www.vignesentransi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moel bea</dc:creator>
  <cp:lastModifiedBy>le moel bea</cp:lastModifiedBy>
  <cp:revision>4</cp:revision>
  <cp:lastPrinted>2018-10-26T14:44:00Z</cp:lastPrinted>
  <dcterms:created xsi:type="dcterms:W3CDTF">2018-10-25T10:27:00Z</dcterms:created>
  <dcterms:modified xsi:type="dcterms:W3CDTF">2018-10-26T14:44:00Z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2018-10-25T00:00:00Z</vt:filetime>
  </property>
</Properties>
</file>